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4786" w:rsidRPr="007E4786" w:rsidRDefault="007E4786" w:rsidP="007E4786">
      <w:pPr>
        <w:widowControl/>
        <w:shd w:val="clear" w:color="auto" w:fill="F5F8FD"/>
        <w:spacing w:line="600" w:lineRule="atLeast"/>
        <w:jc w:val="center"/>
        <w:rPr>
          <w:rFonts w:ascii="微软雅黑" w:eastAsia="微软雅黑" w:hAnsi="微软雅黑" w:cs="宋体"/>
          <w:b/>
          <w:bCs/>
          <w:color w:val="BD2C2F"/>
          <w:kern w:val="0"/>
          <w:sz w:val="36"/>
          <w:szCs w:val="36"/>
        </w:rPr>
      </w:pPr>
      <w:r w:rsidRPr="007E4786">
        <w:rPr>
          <w:rFonts w:ascii="微软雅黑" w:eastAsia="微软雅黑" w:hAnsi="微软雅黑" w:cs="宋体" w:hint="eastAsia"/>
          <w:b/>
          <w:bCs/>
          <w:color w:val="BD2C2F"/>
          <w:kern w:val="0"/>
          <w:sz w:val="36"/>
          <w:szCs w:val="36"/>
        </w:rPr>
        <w:t>永别了MP3！永别了青春！</w:t>
      </w:r>
    </w:p>
    <w:p w:rsidR="007E4786" w:rsidRPr="007E4786" w:rsidRDefault="007E4786" w:rsidP="007E4786">
      <w:pPr>
        <w:widowControl/>
        <w:shd w:val="clear" w:color="auto" w:fill="F5F8FD"/>
        <w:spacing w:line="450" w:lineRule="atLeast"/>
        <w:jc w:val="left"/>
        <w:rPr>
          <w:rFonts w:ascii="微软雅黑" w:eastAsia="微软雅黑" w:hAnsi="微软雅黑" w:cs="宋体" w:hint="eastAsia"/>
          <w:color w:val="999999"/>
          <w:kern w:val="0"/>
          <w:sz w:val="18"/>
          <w:szCs w:val="18"/>
        </w:rPr>
      </w:pPr>
      <w:r w:rsidRPr="007E4786">
        <w:rPr>
          <w:rFonts w:ascii="微软雅黑" w:eastAsia="微软雅黑" w:hAnsi="微软雅黑" w:cs="宋体" w:hint="eastAsia"/>
          <w:color w:val="999999"/>
          <w:kern w:val="0"/>
          <w:sz w:val="18"/>
          <w:szCs w:val="18"/>
        </w:rPr>
        <w:t>2017-05-16 00:01:47  出处：</w:t>
      </w:r>
      <w:r w:rsidRPr="007E4786">
        <w:rPr>
          <w:rFonts w:ascii="微软雅黑" w:eastAsia="微软雅黑" w:hAnsi="微软雅黑" w:cs="宋体"/>
          <w:color w:val="999999"/>
          <w:kern w:val="0"/>
          <w:sz w:val="18"/>
          <w:szCs w:val="18"/>
        </w:rPr>
        <w:fldChar w:fldCharType="begin"/>
      </w:r>
      <w:r w:rsidRPr="007E4786">
        <w:rPr>
          <w:rFonts w:ascii="微软雅黑" w:eastAsia="微软雅黑" w:hAnsi="微软雅黑" w:cs="宋体"/>
          <w:color w:val="999999"/>
          <w:kern w:val="0"/>
          <w:sz w:val="18"/>
          <w:szCs w:val="18"/>
        </w:rPr>
        <w:instrText xml:space="preserve"> HYPERLINK "https://www.huxiu.com/article/195119.html" </w:instrText>
      </w:r>
      <w:r w:rsidRPr="007E4786">
        <w:rPr>
          <w:rFonts w:ascii="微软雅黑" w:eastAsia="微软雅黑" w:hAnsi="微软雅黑" w:cs="宋体"/>
          <w:color w:val="999999"/>
          <w:kern w:val="0"/>
          <w:sz w:val="18"/>
          <w:szCs w:val="18"/>
        </w:rPr>
        <w:fldChar w:fldCharType="separate"/>
      </w:r>
      <w:proofErr w:type="gramStart"/>
      <w:r w:rsidRPr="007E4786">
        <w:rPr>
          <w:rFonts w:ascii="微软雅黑" w:eastAsia="微软雅黑" w:hAnsi="微软雅黑" w:cs="宋体" w:hint="eastAsia"/>
          <w:color w:val="999999"/>
          <w:kern w:val="0"/>
          <w:sz w:val="18"/>
          <w:szCs w:val="18"/>
          <w:u w:val="single"/>
        </w:rPr>
        <w:t>虎嗅网</w:t>
      </w:r>
      <w:proofErr w:type="gramEnd"/>
      <w:r w:rsidRPr="007E4786">
        <w:rPr>
          <w:rFonts w:ascii="微软雅黑" w:eastAsia="微软雅黑" w:hAnsi="微软雅黑" w:cs="宋体"/>
          <w:color w:val="999999"/>
          <w:kern w:val="0"/>
          <w:sz w:val="18"/>
          <w:szCs w:val="18"/>
        </w:rPr>
        <w:fldChar w:fldCharType="end"/>
      </w:r>
      <w:r w:rsidRPr="007E4786">
        <w:rPr>
          <w:rFonts w:ascii="微软雅黑" w:eastAsia="微软雅黑" w:hAnsi="微软雅黑" w:cs="宋体" w:hint="eastAsia"/>
          <w:color w:val="999999"/>
          <w:kern w:val="0"/>
          <w:sz w:val="18"/>
          <w:szCs w:val="18"/>
        </w:rPr>
        <w:t>  作者：边之禺Yvonne 编辑：上方文Q   人气：</w:t>
      </w:r>
      <w:r w:rsidRPr="007E4786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 xml:space="preserve"> 4001 </w:t>
      </w:r>
      <w:r w:rsidRPr="007E4786">
        <w:rPr>
          <w:rFonts w:ascii="微软雅黑" w:eastAsia="微软雅黑" w:hAnsi="微软雅黑" w:cs="宋体" w:hint="eastAsia"/>
          <w:color w:val="999999"/>
          <w:kern w:val="0"/>
          <w:sz w:val="18"/>
          <w:szCs w:val="18"/>
        </w:rPr>
        <w:t>次  </w:t>
      </w:r>
      <w:r w:rsidRPr="007E4786">
        <w:rPr>
          <w:rFonts w:ascii="微软雅黑" w:eastAsia="微软雅黑" w:hAnsi="微软雅黑" w:cs="宋体" w:hint="eastAsia"/>
          <w:vanish/>
          <w:color w:val="999999"/>
          <w:kern w:val="0"/>
          <w:sz w:val="18"/>
          <w:szCs w:val="18"/>
        </w:rPr>
        <w:t>  评论</w:t>
      </w:r>
      <w:hyperlink r:id="rId5" w:history="1">
        <w:r w:rsidRPr="007E4786">
          <w:rPr>
            <w:rFonts w:ascii="微软雅黑" w:eastAsia="微软雅黑" w:hAnsi="微软雅黑" w:cs="宋体" w:hint="eastAsia"/>
            <w:vanish/>
            <w:color w:val="FF0000"/>
            <w:kern w:val="0"/>
            <w:sz w:val="18"/>
            <w:szCs w:val="18"/>
          </w:rPr>
          <w:t>(0)</w:t>
        </w:r>
      </w:hyperlink>
      <w:r>
        <w:rPr>
          <w:rFonts w:ascii="微软雅黑" w:eastAsia="微软雅黑" w:hAnsi="微软雅黑" w:cs="宋体"/>
          <w:noProof/>
          <w:color w:val="0066CC"/>
          <w:kern w:val="0"/>
          <w:sz w:val="18"/>
          <w:szCs w:val="18"/>
        </w:rPr>
        <w:drawing>
          <wp:inline distT="0" distB="0" distL="0" distR="0">
            <wp:extent cx="190500" cy="141605"/>
            <wp:effectExtent l="0" t="0" r="0" b="0"/>
            <wp:docPr id="32" name="图片 32" descr="点击可以复制本篇文章的标题和链接">
              <a:hlinkClick xmlns:a="http://schemas.openxmlformats.org/drawingml/2006/main" r:id="rId6" tgtFrame="&quot;_self&quot;" tooltip="&quot;点击可以复制本篇文章的标题和链接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点击可以复制本篇文章的标题和链接">
                      <a:hlinkClick r:id="rId6" tgtFrame="&quot;_self&quot;" tooltip="&quot;点击可以复制本篇文章的标题和链接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786" w:rsidRPr="007E4786" w:rsidRDefault="007E4786" w:rsidP="007E4786">
      <w:pPr>
        <w:widowControl/>
        <w:shd w:val="clear" w:color="auto" w:fill="F5F8FD"/>
        <w:spacing w:line="450" w:lineRule="atLeast"/>
        <w:jc w:val="left"/>
        <w:rPr>
          <w:rFonts w:ascii="微软雅黑" w:eastAsia="微软雅黑" w:hAnsi="微软雅黑" w:cs="宋体" w:hint="eastAsia"/>
          <w:color w:val="999999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0066CC"/>
          <w:kern w:val="0"/>
          <w:sz w:val="18"/>
          <w:szCs w:val="18"/>
        </w:rPr>
        <w:drawing>
          <wp:inline distT="0" distB="0" distL="0" distR="0">
            <wp:extent cx="180975" cy="171450"/>
            <wp:effectExtent l="0" t="0" r="9525" b="0"/>
            <wp:docPr id="31" name="图片 31" descr="http://icons.mydrivers.com/news/2013/ajian.png">
              <a:hlinkClick xmlns:a="http://schemas.openxmlformats.org/drawingml/2006/main" r:id="rId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cons.mydrivers.com/news/2013/ajian.png">
                      <a:hlinkClick r:id="rId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786">
        <w:rPr>
          <w:rFonts w:ascii="微软雅黑" w:eastAsia="微软雅黑" w:hAnsi="微软雅黑" w:cs="宋体" w:hint="eastAsia"/>
          <w:color w:val="999999"/>
          <w:kern w:val="0"/>
          <w:sz w:val="18"/>
          <w:szCs w:val="18"/>
        </w:rPr>
        <w:t> </w:t>
      </w:r>
      <w:r>
        <w:rPr>
          <w:rFonts w:ascii="微软雅黑" w:eastAsia="微软雅黑" w:hAnsi="微软雅黑" w:cs="宋体"/>
          <w:noProof/>
          <w:color w:val="0066CC"/>
          <w:kern w:val="0"/>
          <w:sz w:val="18"/>
          <w:szCs w:val="18"/>
        </w:rPr>
        <w:drawing>
          <wp:inline distT="0" distB="0" distL="0" distR="0">
            <wp:extent cx="190500" cy="171450"/>
            <wp:effectExtent l="0" t="0" r="0" b="0"/>
            <wp:docPr id="30" name="图片 30" descr="http://icons.mydrivers.com/news/2013/ajia.png">
              <a:hlinkClick xmlns:a="http://schemas.openxmlformats.org/drawingml/2006/main" r:id="rId1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cons.mydrivers.com/news/2013/ajia.png">
                      <a:hlinkClick r:id="rId1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0"/>
        <w:gridCol w:w="3300"/>
        <w:gridCol w:w="3816"/>
      </w:tblGrid>
      <w:tr w:rsidR="007E4786" w:rsidRPr="007E4786" w:rsidTr="007E4786">
        <w:trPr>
          <w:tblCellSpacing w:w="0" w:type="dxa"/>
        </w:trPr>
        <w:tc>
          <w:tcPr>
            <w:tcW w:w="1190" w:type="dxa"/>
            <w:noWrap/>
            <w:vAlign w:val="center"/>
          </w:tcPr>
          <w:p w:rsidR="007E4786" w:rsidRPr="007E4786" w:rsidRDefault="007E4786" w:rsidP="007E4786">
            <w:pPr>
              <w:widowControl/>
              <w:spacing w:line="330" w:lineRule="atLeast"/>
              <w:jc w:val="left"/>
              <w:rPr>
                <w:rFonts w:ascii="微软雅黑" w:eastAsia="微软雅黑" w:hAnsi="微软雅黑" w:cs="宋体"/>
                <w:color w:val="4C4C4C"/>
                <w:kern w:val="0"/>
                <w:sz w:val="18"/>
                <w:szCs w:val="18"/>
              </w:rPr>
            </w:pPr>
            <w:bookmarkStart w:id="0" w:name="_GoBack"/>
            <w:bookmarkEnd w:id="0"/>
          </w:p>
        </w:tc>
        <w:tc>
          <w:tcPr>
            <w:tcW w:w="3300" w:type="dxa"/>
            <w:noWrap/>
            <w:vAlign w:val="center"/>
          </w:tcPr>
          <w:p w:rsidR="007E4786" w:rsidRPr="007E4786" w:rsidRDefault="007E4786" w:rsidP="007E4786">
            <w:pPr>
              <w:widowControl/>
              <w:spacing w:line="330" w:lineRule="atLeast"/>
              <w:jc w:val="left"/>
              <w:rPr>
                <w:rFonts w:ascii="微软雅黑" w:eastAsia="微软雅黑" w:hAnsi="微软雅黑" w:cs="宋体"/>
                <w:color w:val="4C4C4C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7E4786" w:rsidRPr="007E4786" w:rsidRDefault="007E4786" w:rsidP="007E4786">
            <w:pPr>
              <w:widowControl/>
              <w:spacing w:line="330" w:lineRule="atLeast"/>
              <w:jc w:val="right"/>
              <w:rPr>
                <w:rFonts w:ascii="微软雅黑" w:eastAsia="微软雅黑" w:hAnsi="微软雅黑" w:cs="宋体"/>
                <w:color w:val="4C4C4C"/>
                <w:kern w:val="0"/>
                <w:sz w:val="18"/>
                <w:szCs w:val="18"/>
              </w:rPr>
            </w:pPr>
          </w:p>
        </w:tc>
      </w:tr>
    </w:tbl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b/>
          <w:bCs/>
          <w:color w:val="333333"/>
          <w:kern w:val="0"/>
          <w:sz w:val="23"/>
          <w:szCs w:val="23"/>
        </w:rPr>
        <w:t>近日，MP3格式发明人——德国研究机构夫</w:t>
      </w:r>
      <w:proofErr w:type="gramStart"/>
      <w:r w:rsidRPr="007E4786">
        <w:rPr>
          <w:rFonts w:ascii="微软雅黑" w:eastAsia="微软雅黑" w:hAnsi="微软雅黑" w:cs="宋体" w:hint="eastAsia"/>
          <w:b/>
          <w:bCs/>
          <w:color w:val="333333"/>
          <w:kern w:val="0"/>
          <w:sz w:val="23"/>
          <w:szCs w:val="23"/>
        </w:rPr>
        <w:t>琅</w:t>
      </w:r>
      <w:proofErr w:type="gramEnd"/>
      <w:r w:rsidRPr="007E4786">
        <w:rPr>
          <w:rFonts w:ascii="微软雅黑" w:eastAsia="微软雅黑" w:hAnsi="微软雅黑" w:cs="宋体" w:hint="eastAsia"/>
          <w:b/>
          <w:bCs/>
          <w:color w:val="333333"/>
          <w:kern w:val="0"/>
          <w:sz w:val="23"/>
          <w:szCs w:val="23"/>
        </w:rPr>
        <w:t>和费集成电路研究所(</w:t>
      </w:r>
      <w:proofErr w:type="spellStart"/>
      <w:r w:rsidRPr="007E4786">
        <w:rPr>
          <w:rFonts w:ascii="微软雅黑" w:eastAsia="微软雅黑" w:hAnsi="微软雅黑" w:cs="宋体" w:hint="eastAsia"/>
          <w:b/>
          <w:bCs/>
          <w:color w:val="333333"/>
          <w:kern w:val="0"/>
          <w:sz w:val="23"/>
          <w:szCs w:val="23"/>
        </w:rPr>
        <w:t>Fraunhofer</w:t>
      </w:r>
      <w:proofErr w:type="spellEnd"/>
      <w:r w:rsidRPr="007E4786">
        <w:rPr>
          <w:rFonts w:ascii="微软雅黑" w:eastAsia="微软雅黑" w:hAnsi="微软雅黑" w:cs="宋体" w:hint="eastAsia"/>
          <w:b/>
          <w:bCs/>
          <w:color w:val="333333"/>
          <w:kern w:val="0"/>
          <w:sz w:val="23"/>
          <w:szCs w:val="23"/>
        </w:rPr>
        <w:t xml:space="preserve"> Institute for Integrated Circuits)宣布将终止某些MP3相关专利许可，这意味着MP3这种音乐存储格式将正式退出历史舞台。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为什么“抛弃”MP3？该研究所主管称，</w:t>
      </w:r>
      <w:r w:rsidRPr="007E4786">
        <w:rPr>
          <w:rFonts w:ascii="微软雅黑" w:eastAsia="微软雅黑" w:hAnsi="微软雅黑" w:cs="宋体" w:hint="eastAsia"/>
          <w:b/>
          <w:bCs/>
          <w:color w:val="333333"/>
          <w:kern w:val="0"/>
          <w:sz w:val="23"/>
          <w:szCs w:val="23"/>
        </w:rPr>
        <w:t>AAC格式效率更高，功能更好，应成为下一代音乐存储主流格式。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于是，驰骋了20多年的MP3、承载着无数人青春的MP3播放器，就这样成为了我们美好的回忆。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>
        <w:rPr>
          <w:rFonts w:ascii="微软雅黑" w:eastAsia="微软雅黑" w:hAnsi="微软雅黑" w:cs="宋体"/>
          <w:noProof/>
          <w:color w:val="0066CC"/>
          <w:kern w:val="0"/>
          <w:sz w:val="23"/>
          <w:szCs w:val="23"/>
        </w:rPr>
        <w:drawing>
          <wp:inline distT="0" distB="0" distL="0" distR="0">
            <wp:extent cx="5716270" cy="4269105"/>
            <wp:effectExtent l="0" t="0" r="0" b="0"/>
            <wp:docPr id="22" name="图片 22" descr="永别了MP3！永别了青春！">
              <a:hlinkClick xmlns:a="http://schemas.openxmlformats.org/drawingml/2006/main" r:id="rId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永别了MP3！永别了青春！">
                      <a:hlinkClick r:id="rId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即使是对音频编码一无所知的人，也不可能没有听过MP3。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lastRenderedPageBreak/>
        <w:t>这种音频格式兴起于上世纪90年代。对于大多数80后、90后来说，拥有一台能够播放这种音频格式的MP3播放器，是童年时代最美好的回忆之一。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而现在，到了和MP3说再见的时候了。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23"/>
          <w:szCs w:val="23"/>
        </w:rPr>
        <w:drawing>
          <wp:inline distT="0" distB="0" distL="0" distR="0">
            <wp:extent cx="4713605" cy="2058670"/>
            <wp:effectExtent l="0" t="0" r="0" b="0"/>
            <wp:docPr id="21" name="图片 21" descr="永别了MP3！永别了青春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永别了MP3！永别了青春！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60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23"/>
          <w:szCs w:val="23"/>
        </w:rPr>
        <w:lastRenderedPageBreak/>
        <w:drawing>
          <wp:inline distT="0" distB="0" distL="0" distR="0">
            <wp:extent cx="5716270" cy="5838190"/>
            <wp:effectExtent l="0" t="0" r="0" b="0"/>
            <wp:docPr id="20" name="图片 20" descr="永别了MP3！永别了青春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永别了MP3！永别了青春！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583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MP3让音乐的创作和传播更加广泛，但你还记得在它之前，我们是用什么来听和传播音乐的吗？一起回忆一下人类第二语言传播的格式之变。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23"/>
          <w:szCs w:val="23"/>
        </w:rPr>
        <w:drawing>
          <wp:inline distT="0" distB="0" distL="0" distR="0">
            <wp:extent cx="2171065" cy="1902460"/>
            <wp:effectExtent l="0" t="0" r="635" b="2540"/>
            <wp:docPr id="19" name="图片 19" descr="永别了MP3！永别了青春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永别了MP3！永别了青春！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b/>
          <w:bCs/>
          <w:color w:val="333333"/>
          <w:kern w:val="0"/>
          <w:sz w:val="23"/>
          <w:szCs w:val="23"/>
        </w:rPr>
        <w:lastRenderedPageBreak/>
        <w:t>第一代：留声机&amp;唱片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1877年，爱迪生制造出名为</w:t>
      </w:r>
      <w:r w:rsidRPr="007E4786">
        <w:rPr>
          <w:rFonts w:ascii="微软雅黑" w:eastAsia="微软雅黑" w:hAnsi="微软雅黑" w:cs="宋体" w:hint="eastAsia"/>
          <w:b/>
          <w:bCs/>
          <w:color w:val="333333"/>
          <w:kern w:val="0"/>
          <w:sz w:val="23"/>
          <w:szCs w:val="23"/>
        </w:rPr>
        <w:t>Phonograph</w:t>
      </w: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的机器，并于当年12月发表和申请专利，这是人类史上第一部留声机。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留声机这种原始放音装置，声音储存在以声学方法在唱片（圆盘）平面上刻出的弧形刻槽内。唱片置于转台上，在唱针之下旋转。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23"/>
          <w:szCs w:val="23"/>
        </w:rPr>
        <w:drawing>
          <wp:inline distT="0" distB="0" distL="0" distR="0">
            <wp:extent cx="5716270" cy="4288155"/>
            <wp:effectExtent l="0" t="0" r="0" b="0"/>
            <wp:docPr id="18" name="图片 18" descr="永别了MP3！永别了青春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永别了MP3！永别了青春！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留声机被称为爱迪生最伟大的发明之一。随着科技的进步，电唱机发展以及现代留声机的改良，留声机演变成别墅、西餐厅、会所、酒店等高消费场所的</w:t>
      </w:r>
      <w:proofErr w:type="gramStart"/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奢</w:t>
      </w:r>
      <w:proofErr w:type="gramEnd"/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饰品。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23"/>
          <w:szCs w:val="23"/>
        </w:rPr>
        <w:lastRenderedPageBreak/>
        <w:drawing>
          <wp:inline distT="0" distB="0" distL="0" distR="0">
            <wp:extent cx="4620895" cy="2522855"/>
            <wp:effectExtent l="0" t="0" r="8255" b="0"/>
            <wp:docPr id="17" name="图片 17" descr="永别了MP3！永别了青春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永别了MP3！永别了青春！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95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b/>
          <w:bCs/>
          <w:color w:val="333333"/>
          <w:kern w:val="0"/>
          <w:sz w:val="23"/>
          <w:szCs w:val="23"/>
        </w:rPr>
        <w:t>第二代：磁带录音机&amp;磁带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1935年，德国柏林的通用电气公司研制成功使用塑料磁带的磁带录音机，用于军事广播领域，如希特勒的录音。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1958年，美国RCA公司研制出世界第一种盒式录音磁带(下图右侧)。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23"/>
          <w:szCs w:val="23"/>
        </w:rPr>
        <w:drawing>
          <wp:inline distT="0" distB="0" distL="0" distR="0">
            <wp:extent cx="5716270" cy="2552700"/>
            <wp:effectExtent l="0" t="0" r="0" b="0"/>
            <wp:docPr id="16" name="图片 16" descr="永别了MP3！永别了青春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永别了MP3！永别了青春！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1963年，荷兰飞利浦公司对磁带录音机进行改进，成为现在大家熟悉的盒式录音机。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1972年，飞利浦研制了世界首台磁带录像机，还创建了宝丽金唱片公司，灌录音乐磁带。香港宝丽金还</w:t>
      </w:r>
      <w:proofErr w:type="gramStart"/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扶植出许冠</w:t>
      </w:r>
      <w:proofErr w:type="gramEnd"/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杰、谭咏麟、张学友、陈慧娴等华语歌手。 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23"/>
          <w:szCs w:val="23"/>
        </w:rPr>
        <mc:AlternateContent>
          <mc:Choice Requires="wps">
            <w:drawing>
              <wp:inline distT="0" distB="0" distL="0" distR="0">
                <wp:extent cx="302895" cy="302895"/>
                <wp:effectExtent l="0" t="0" r="0" b="0"/>
                <wp:docPr id="15" name="矩形 15" descr="永别了MP3！永别了青春！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5" o:spid="_x0000_s1026" alt="永别了MP3！永别了青春！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" filled="f" stroked="f">
                <o:lock v:ext="edit" aspectratio="t"/>
                <w10:anchorlock/>
              </v:rect>
            </w:pict>
          </mc:Fallback>
        </mc:AlternateConten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看看这些卡带机，是不是满满的回忆？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23"/>
          <w:szCs w:val="23"/>
        </w:rPr>
        <w:lastRenderedPageBreak/>
        <w:drawing>
          <wp:inline distT="0" distB="0" distL="0" distR="0">
            <wp:extent cx="5241925" cy="4161155"/>
            <wp:effectExtent l="0" t="0" r="0" b="0"/>
            <wp:docPr id="14" name="图片 14" descr="永别了MP3！永别了青春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永别了MP3！永别了青春！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416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23"/>
          <w:szCs w:val="23"/>
        </w:rPr>
        <w:lastRenderedPageBreak/>
        <w:drawing>
          <wp:inline distT="0" distB="0" distL="0" distR="0">
            <wp:extent cx="5241925" cy="6219825"/>
            <wp:effectExtent l="0" t="0" r="0" b="9525"/>
            <wp:docPr id="13" name="图片 13" descr="永别了MP3！永别了青春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永别了MP3！永别了青春！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23"/>
          <w:szCs w:val="23"/>
        </w:rPr>
        <w:lastRenderedPageBreak/>
        <w:drawing>
          <wp:inline distT="0" distB="0" distL="0" distR="0">
            <wp:extent cx="5241925" cy="5716270"/>
            <wp:effectExtent l="0" t="0" r="0" b="0"/>
            <wp:docPr id="12" name="图片 12" descr="永别了MP3！永别了青春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永别了MP3！永别了青春！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571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23"/>
          <w:szCs w:val="23"/>
        </w:rPr>
        <w:lastRenderedPageBreak/>
        <w:drawing>
          <wp:inline distT="0" distB="0" distL="0" distR="0">
            <wp:extent cx="5241925" cy="5549900"/>
            <wp:effectExtent l="0" t="0" r="0" b="0"/>
            <wp:docPr id="11" name="图片 11" descr="永别了MP3！永别了青春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永别了MP3！永别了青春！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554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23"/>
          <w:szCs w:val="23"/>
        </w:rPr>
        <w:lastRenderedPageBreak/>
        <w:drawing>
          <wp:inline distT="0" distB="0" distL="0" distR="0">
            <wp:extent cx="5716270" cy="5716270"/>
            <wp:effectExtent l="0" t="0" r="0" b="0"/>
            <wp:docPr id="10" name="图片 10" descr="永别了MP3！永别了青春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永别了MP3！永别了青春！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571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b/>
          <w:bCs/>
          <w:color w:val="333333"/>
          <w:kern w:val="0"/>
          <w:sz w:val="23"/>
          <w:szCs w:val="23"/>
        </w:rPr>
        <w:t>第三代：CD机&amp;光盘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1982年，世界上第一台CD播放器、同时也是索尼生产的第一台CD播放器诞生了，它就是索尼CDP-101（如下图）。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23"/>
          <w:szCs w:val="23"/>
        </w:rPr>
        <w:lastRenderedPageBreak/>
        <w:drawing>
          <wp:inline distT="0" distB="0" distL="0" distR="0">
            <wp:extent cx="5325110" cy="3275965"/>
            <wp:effectExtent l="0" t="0" r="8890" b="635"/>
            <wp:docPr id="9" name="图片 9" descr="永别了MP3！永别了青春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永别了MP3！永别了青春！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同一年的夏天，SONY、CBS/SONY、兰飞利浦与POLYGRAM共同举办了CD——这个数字录音格式的发布会。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CD光盘直径仅仅12cm，记录无损失的数字讯号，非线性播放，自由地快速选曲，能够半永久的使用，CD实现了许多乐迷的梦想。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23"/>
          <w:szCs w:val="23"/>
        </w:rPr>
        <w:drawing>
          <wp:inline distT="0" distB="0" distL="0" distR="0">
            <wp:extent cx="2391410" cy="2278380"/>
            <wp:effectExtent l="0" t="0" r="8890" b="7620"/>
            <wp:docPr id="8" name="图片 8" descr="永别了MP3！永别了青春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永别了MP3！永别了青春！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1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b/>
          <w:bCs/>
          <w:color w:val="333333"/>
          <w:kern w:val="0"/>
          <w:sz w:val="23"/>
          <w:szCs w:val="23"/>
        </w:rPr>
        <w:t>第四代：数字式MP3播放器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1987年，德国的</w:t>
      </w:r>
      <w:proofErr w:type="spellStart"/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FraunhoferIIS</w:t>
      </w:r>
      <w:proofErr w:type="spellEnd"/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开始 音乐压缩格式的开发，他们花了4年时间，来进行算法改进和音质提升，终于在1993年开发出这个在当时非常先进的 有损压缩音频格式，并确定了扩展名.MP3。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lastRenderedPageBreak/>
        <w:t>1998年，Saehan公司推出了世界上第一台的MP3播放器--</w:t>
      </w:r>
      <w:proofErr w:type="spellStart"/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MPMan</w:t>
      </w:r>
      <w:proofErr w:type="spellEnd"/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 xml:space="preserve"> F10（如下图）。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23"/>
          <w:szCs w:val="23"/>
        </w:rPr>
        <w:drawing>
          <wp:inline distT="0" distB="0" distL="0" distR="0">
            <wp:extent cx="2552700" cy="3222625"/>
            <wp:effectExtent l="0" t="0" r="0" b="0"/>
            <wp:docPr id="7" name="图片 7" descr="永别了MP3！永别了青春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永别了MP3！永别了青春！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跨入21世纪，MP3的高速发展使人们不再</w:t>
      </w:r>
      <w:proofErr w:type="gramStart"/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满足于闪存</w:t>
      </w:r>
      <w:proofErr w:type="gramEnd"/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那以MB为单位的容量。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2000年1月，音频硬件领域的老大哥创新推出了世界第一台2.5寸硬盘MP3——NOMAD Jukebox，它采用了2.5英寸硬盘作为存储介质，可以存储相当于100多张CD的MP3音乐。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23"/>
          <w:szCs w:val="23"/>
        </w:rPr>
        <w:drawing>
          <wp:inline distT="0" distB="0" distL="0" distR="0">
            <wp:extent cx="2860675" cy="2533015"/>
            <wp:effectExtent l="0" t="0" r="0" b="635"/>
            <wp:docPr id="6" name="图片 6" descr="永别了MP3！永别了青春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永别了MP3！永别了青春！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2002年9月，全球首</w:t>
      </w:r>
      <w:proofErr w:type="gramStart"/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款支持</w:t>
      </w:r>
      <w:proofErr w:type="gramEnd"/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WMA编码功能的MP3诞生，它就是LGMF-PE520。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23"/>
          <w:szCs w:val="23"/>
        </w:rPr>
        <w:lastRenderedPageBreak/>
        <w:drawing>
          <wp:inline distT="0" distB="0" distL="0" distR="0">
            <wp:extent cx="2860675" cy="2141855"/>
            <wp:effectExtent l="0" t="0" r="0" b="0"/>
            <wp:docPr id="5" name="图片 5" descr="永别了MP3！永别了青春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永别了MP3！永别了青春！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当MP3在容量、外观、音质上的发展无法再吸引更多眼球的时候，开始转向多功能方向发展。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2004年，作为全球第一款</w:t>
      </w:r>
      <w:proofErr w:type="gramStart"/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闪存式彩屏</w:t>
      </w:r>
      <w:proofErr w:type="gramEnd"/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MP3，信利MP301的推出引起了MP3市场的巨大关注。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23"/>
          <w:szCs w:val="23"/>
        </w:rPr>
        <w:drawing>
          <wp:inline distT="0" distB="0" distL="0" distR="0">
            <wp:extent cx="4288155" cy="3569335"/>
            <wp:effectExtent l="0" t="0" r="0" b="0"/>
            <wp:docPr id="4" name="图片 4" descr="永别了MP3！永别了青春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永别了MP3！永别了青春！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5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正如在手机身上所发生的一切，人们对于MP3的要求，不再是单一的欣赏音乐，而是能像手机一样身兼多职。市场上各式各样的MP3应运而生。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23"/>
          <w:szCs w:val="23"/>
        </w:rPr>
        <w:lastRenderedPageBreak/>
        <w:drawing>
          <wp:inline distT="0" distB="0" distL="0" distR="0">
            <wp:extent cx="4684395" cy="2571750"/>
            <wp:effectExtent l="0" t="0" r="1905" b="0"/>
            <wp:docPr id="3" name="图片 3" descr="永别了MP3！永别了青春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永别了MP3！永别了青春！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b/>
          <w:bCs/>
          <w:color w:val="333333"/>
          <w:kern w:val="0"/>
          <w:sz w:val="23"/>
          <w:szCs w:val="23"/>
        </w:rPr>
        <w:t>MP3如何成为音乐格式之王的？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不管在任何领域，都不会有一样事物永远“独霸”的局面。越来越多针对网络的数字音乐格式涌现，其中对MP3音乐格式威胁最大的就可算Apple的iTunes和微软的WMA。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但从1995年上半年开始，直到整个九十年代后期，MP3成了大众优先的选择，开始在互联上蓬勃发展。“文件小得多，但听起来也不错”的MP3开始了它统治音频格式的时代。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当时甚至有很多人认为，所有的数字音乐文件都是MP3。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在储存技术不发达的当年，能够压缩文件大小的MP3对于当时的用户来说，简直是“黑科技”一样的存在。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23"/>
          <w:szCs w:val="23"/>
        </w:rPr>
        <w:lastRenderedPageBreak/>
        <w:drawing>
          <wp:inline distT="0" distB="0" distL="0" distR="0">
            <wp:extent cx="5716270" cy="3809365"/>
            <wp:effectExtent l="0" t="0" r="0" b="635"/>
            <wp:docPr id="2" name="图片 2" descr="永别了MP3！永别了青春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永别了MP3！永别了青春！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在MP3流行后，争议也随之而来。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由于MP3可以让任何人都可以翻录CD、制作、复制、传播音乐文件给任何人，可以说MP3的“全球音乐格式”霸主的地位，是建立在盗版音乐的猖獗之上的。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MP3带来的这些问题，也在迫使音乐产业开始思考数字音乐合法化的议题。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问题来了，取而代之的AAC到底什么来头？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对于数字音乐以后的发展，发明人表示：高级音频编码(AAC)格式已经成为手机音乐下载和视频的标准。这种格式相较MP3格式来说，效率更高、功能更好，比特率比MP3更低，流媒体电视和电台广播都使用该格式输送高品质音频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如今，MP3的主动退休也将给AAC带来更多的发展空间。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值得一提的是科技巨头“苹果”早在十几年前就开始推广AAC格式，其公司发布的iPod和iTunes产品也一直主打AAC格式。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lastRenderedPageBreak/>
        <w:t>当然该格式也促使合法一面的发展，在线销售商争相合法地满足联网公众数字化购买音乐的需求。</w:t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23"/>
          <w:szCs w:val="23"/>
        </w:rPr>
        <w:drawing>
          <wp:inline distT="0" distB="0" distL="0" distR="0">
            <wp:extent cx="5716270" cy="3173730"/>
            <wp:effectExtent l="0" t="0" r="0" b="7620"/>
            <wp:docPr id="1" name="图片 1" descr="永别了MP3！永别了青春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永别了MP3！永别了青春！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786" w:rsidRPr="007E4786" w:rsidRDefault="007E4786" w:rsidP="007E4786">
      <w:pPr>
        <w:widowControl/>
        <w:shd w:val="clear" w:color="auto" w:fill="F5F8FD"/>
        <w:wordWrap w:val="0"/>
        <w:spacing w:line="390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</w:pPr>
      <w:r w:rsidRPr="007E4786">
        <w:rPr>
          <w:rFonts w:ascii="微软雅黑" w:eastAsia="微软雅黑" w:hAnsi="微软雅黑" w:cs="宋体" w:hint="eastAsia"/>
          <w:color w:val="333333"/>
          <w:kern w:val="0"/>
          <w:sz w:val="23"/>
          <w:szCs w:val="23"/>
        </w:rPr>
        <w:t>不过无论如何，在音乐格式的历史上，MP3所达到的高度和地位，会被这一代听过MP3的人永远记住。</w:t>
      </w:r>
    </w:p>
    <w:p w:rsidR="00F16272" w:rsidRPr="007E4786" w:rsidRDefault="007E4786"/>
    <w:sectPr w:rsidR="00F16272" w:rsidRPr="007E47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04C2"/>
    <w:rsid w:val="001B4283"/>
    <w:rsid w:val="00624F37"/>
    <w:rsid w:val="007C6923"/>
    <w:rsid w:val="007E4786"/>
    <w:rsid w:val="008A3EC2"/>
    <w:rsid w:val="00D847D1"/>
    <w:rsid w:val="00E804C2"/>
    <w:rsid w:val="00F05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7E4786"/>
    <w:rPr>
      <w:b/>
      <w:bCs/>
    </w:rPr>
  </w:style>
  <w:style w:type="paragraph" w:styleId="a4">
    <w:name w:val="Balloon Text"/>
    <w:basedOn w:val="a"/>
    <w:link w:val="Char"/>
    <w:uiPriority w:val="99"/>
    <w:semiHidden/>
    <w:unhideWhenUsed/>
    <w:rsid w:val="007E4786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E4786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7E4786"/>
    <w:rPr>
      <w:b/>
      <w:bCs/>
    </w:rPr>
  </w:style>
  <w:style w:type="paragraph" w:styleId="a4">
    <w:name w:val="Balloon Text"/>
    <w:basedOn w:val="a"/>
    <w:link w:val="Char"/>
    <w:uiPriority w:val="99"/>
    <w:semiHidden/>
    <w:unhideWhenUsed/>
    <w:rsid w:val="007E4786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E478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2527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74838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390405">
                  <w:marLeft w:val="0"/>
                  <w:marRight w:val="0"/>
                  <w:marTop w:val="0"/>
                  <w:marBottom w:val="0"/>
                  <w:divBdr>
                    <w:top w:val="single" w:sz="6" w:space="0" w:color="C3D9F1"/>
                    <w:left w:val="single" w:sz="6" w:space="0" w:color="C3D9F1"/>
                    <w:bottom w:val="single" w:sz="6" w:space="0" w:color="C3D9F1"/>
                    <w:right w:val="single" w:sz="6" w:space="0" w:color="C3D9F1"/>
                  </w:divBdr>
                  <w:divsChild>
                    <w:div w:id="160394939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2477412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064552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02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7998180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single" w:sz="6" w:space="4" w:color="CCCCCC"/>
                        <w:right w:val="none" w:sz="0" w:space="0" w:color="auto"/>
                      </w:divBdr>
                      <w:divsChild>
                        <w:div w:id="916090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0876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gif"/><Relationship Id="rId26" Type="http://schemas.openxmlformats.org/officeDocument/2006/relationships/image" Target="media/image17.gif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hyperlink" Target="http://img1.mydrivers.com/img/20170515/7b394300-4a95-4b8f-b888-2c3f03abbefa.jpg" TargetMode="External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2" Type="http://schemas.microsoft.com/office/2007/relationships/stylesWithEffects" Target="stylesWithEffects.xml"/><Relationship Id="rId16" Type="http://schemas.openxmlformats.org/officeDocument/2006/relationships/image" Target="media/image7.gif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styles" Target="styles.xml"/><Relationship Id="rId6" Type="http://schemas.openxmlformats.org/officeDocument/2006/relationships/hyperlink" Target="javascript:copyNewsUrl();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5" Type="http://schemas.openxmlformats.org/officeDocument/2006/relationships/hyperlink" Target="http://comment8.mydrivers.com/review/532418-1.htm" TargetMode="Externa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10" Type="http://schemas.openxmlformats.org/officeDocument/2006/relationships/hyperlink" Target="javascript:SetFontSize(1)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gi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gif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theme" Target="theme/theme1.xml"/><Relationship Id="rId8" Type="http://schemas.openxmlformats.org/officeDocument/2006/relationships/hyperlink" Target="javascript:SetFontSize(0)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</Pages>
  <Words>367</Words>
  <Characters>2092</Characters>
  <Application>Microsoft Office Word</Application>
  <DocSecurity>0</DocSecurity>
  <Lines>17</Lines>
  <Paragraphs>4</Paragraphs>
  <ScaleCrop>false</ScaleCrop>
  <Company>Haiyu Studio</Company>
  <LinksUpToDate>false</LinksUpToDate>
  <CharactersWithSpaces>2455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System.Security.Principal.GenericPrincipal</dc:creator>
  <cp:keywords/>
  <dc:description/>
  <cp:lastModifiedBy>System.Security.Principal.GenericPrincipal</cp:lastModifiedBy>
  <cp:revision>2</cp:revision>
  <dcterms:created xsi:type="dcterms:W3CDTF">2017-05-16T00:43:00Z</dcterms:created>
  <dcterms:modified xsi:type="dcterms:W3CDTF">2017-05-16T00:46:00Z</dcterms:modified>
</cp:coreProperties>
</file>